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FBA1" w14:textId="6EFF7136" w:rsidR="00C660C3" w:rsidRPr="00C660C3" w:rsidRDefault="00C660C3" w:rsidP="00C660C3">
      <w:pPr>
        <w:jc w:val="center"/>
        <w:rPr>
          <w:b/>
          <w:bCs/>
          <w:sz w:val="36"/>
          <w:szCs w:val="36"/>
        </w:rPr>
      </w:pPr>
      <w:r w:rsidRPr="00C660C3">
        <w:rPr>
          <w:b/>
          <w:bCs/>
          <w:sz w:val="36"/>
          <w:szCs w:val="36"/>
        </w:rPr>
        <w:t>LỘC TỤC</w:t>
      </w:r>
    </w:p>
    <w:p w14:paraId="6FB9545F" w14:textId="7E48A891" w:rsidR="00C660C3" w:rsidRDefault="00C660C3" w:rsidP="00C660C3">
      <w:pPr>
        <w:jc w:val="right"/>
      </w:pPr>
      <w:r w:rsidRPr="00975D0F">
        <w:rPr>
          <w:b/>
          <w:bCs/>
        </w:rPr>
        <w:t xml:space="preserve">Sáng </w:t>
      </w:r>
      <w:proofErr w:type="spellStart"/>
      <w:r w:rsidRPr="00975D0F">
        <w:rPr>
          <w:b/>
          <w:bCs/>
        </w:rPr>
        <w:t>tác</w:t>
      </w:r>
      <w:proofErr w:type="spellEnd"/>
      <w:r w:rsidRPr="00975D0F">
        <w:rPr>
          <w:b/>
          <w:bCs/>
        </w:rPr>
        <w:t>:</w:t>
      </w:r>
      <w:r>
        <w:t xml:space="preserve"> </w:t>
      </w:r>
      <w:proofErr w:type="spellStart"/>
      <w:r>
        <w:t>Thầy</w:t>
      </w:r>
      <w:proofErr w:type="spellEnd"/>
      <w:r>
        <w:t xml:space="preserve"> Trường </w:t>
      </w:r>
      <w:proofErr w:type="spellStart"/>
      <w:r>
        <w:t>Tử</w:t>
      </w:r>
      <w:proofErr w:type="spellEnd"/>
    </w:p>
    <w:p w14:paraId="1704AD1B" w14:textId="774A129F" w:rsidR="00C660C3" w:rsidRDefault="00C660C3" w:rsidP="00C660C3">
      <w:proofErr w:type="spellStart"/>
      <w:r>
        <w:t>Hờ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hớ</w:t>
      </w:r>
      <w:proofErr w:type="spellEnd"/>
      <w:r>
        <w:t xml:space="preserve"> </w:t>
      </w:r>
      <w:proofErr w:type="spellStart"/>
      <w:r>
        <w:t>hơ</w:t>
      </w:r>
      <w:proofErr w:type="spellEnd"/>
      <w:r>
        <w:t>.</w:t>
      </w:r>
    </w:p>
    <w:p w14:paraId="08365FD0" w14:textId="4477CBB8" w:rsidR="00C660C3" w:rsidRDefault="00C660C3" w:rsidP="00C660C3">
      <w:proofErr w:type="spellStart"/>
      <w:r>
        <w:t>Hờ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hớ</w:t>
      </w:r>
      <w:proofErr w:type="spellEnd"/>
      <w:r>
        <w:t xml:space="preserve"> </w:t>
      </w:r>
      <w:proofErr w:type="spellStart"/>
      <w:r>
        <w:t>hớ</w:t>
      </w:r>
      <w:proofErr w:type="spellEnd"/>
      <w:r>
        <w:t xml:space="preserve"> </w:t>
      </w:r>
      <w:proofErr w:type="spellStart"/>
      <w:r>
        <w:t>hớ</w:t>
      </w:r>
      <w:proofErr w:type="spellEnd"/>
      <w:r>
        <w:t>.</w:t>
      </w:r>
    </w:p>
    <w:p w14:paraId="290664E3" w14:textId="77777777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</w:p>
    <w:p w14:paraId="75592663" w14:textId="77777777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</w:p>
    <w:p w14:paraId="7822A091" w14:textId="77777777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</w:p>
    <w:p w14:paraId="7D7BC1D6" w14:textId="1BFE0AFB" w:rsidR="005255AB" w:rsidRDefault="00C660C3" w:rsidP="00C660C3"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Nghi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cúng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ráp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triều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Hương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tử</w:t>
      </w:r>
      <w:proofErr w:type="spellEnd"/>
      <w:r w:rsidR="00A907A3">
        <w:t>.</w:t>
      </w:r>
      <w:r>
        <w:t xml:space="preserve"> </w:t>
      </w:r>
    </w:p>
    <w:p w14:paraId="52E2DBD1" w14:textId="6417BB5D" w:rsidR="005255AB" w:rsidRDefault="00C660C3" w:rsidP="00C660C3">
      <w:r>
        <w:t>Hùng Vương</w:t>
      </w:r>
      <w:r w:rsidR="005255AB">
        <w:t>,</w:t>
      </w:r>
    </w:p>
    <w:p w14:paraId="621F36D4" w14:textId="0C69D37B" w:rsidR="00C660C3" w:rsidRDefault="00C660C3" w:rsidP="00C660C3">
      <w:r>
        <w:t>Hùng Vương</w:t>
      </w:r>
    </w:p>
    <w:p w14:paraId="7AF3FB2F" w14:textId="22135B81" w:rsidR="00C660C3" w:rsidRDefault="00C660C3" w:rsidP="00C660C3">
      <w:r>
        <w:t xml:space="preserve">Hùng Vương </w:t>
      </w:r>
    </w:p>
    <w:p w14:paraId="5612134E" w14:textId="5BAA33CF" w:rsidR="00C660C3" w:rsidRDefault="00C660C3" w:rsidP="00C660C3">
      <w:r>
        <w:t xml:space="preserve">Con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Cháu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Thị </w:t>
      </w:r>
      <w:proofErr w:type="spellStart"/>
      <w:r>
        <w:t>Rồng</w:t>
      </w:r>
      <w:proofErr w:type="spellEnd"/>
      <w:r>
        <w:t xml:space="preserve"> Tiên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riềng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Kinh Dương Vương.</w:t>
      </w:r>
    </w:p>
    <w:p w14:paraId="3307821F" w14:textId="2B928523" w:rsidR="00C660C3" w:rsidRDefault="00C660C3" w:rsidP="00C660C3">
      <w:proofErr w:type="spellStart"/>
      <w:r>
        <w:t>Trử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Nam Bang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>.</w:t>
      </w:r>
    </w:p>
    <w:p w14:paraId="4217AB77" w14:textId="77777777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</w:p>
    <w:p w14:paraId="2119C3A8" w14:textId="77777777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</w:p>
    <w:p w14:paraId="196D2435" w14:textId="38B7B55A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</w:p>
    <w:p w14:paraId="24D77375" w14:textId="2F0A49A3" w:rsidR="00C660C3" w:rsidRDefault="00C660C3" w:rsidP="00C660C3">
      <w:proofErr w:type="spellStart"/>
      <w:r>
        <w:t>Mỗi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lái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</w:p>
    <w:p w14:paraId="3E646D4F" w14:textId="7AB50DF1" w:rsidR="00C660C3" w:rsidRDefault="00C660C3" w:rsidP="00C660C3">
      <w:proofErr w:type="spellStart"/>
      <w:r>
        <w:t>để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ý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>.</w:t>
      </w:r>
    </w:p>
    <w:p w14:paraId="2DC24DBC" w14:textId="77777777" w:rsidR="00C660C3" w:rsidRDefault="00C660C3" w:rsidP="00C660C3">
      <w:proofErr w:type="spellStart"/>
      <w:r>
        <w:t>Chúng</w:t>
      </w:r>
      <w:proofErr w:type="spellEnd"/>
      <w:r>
        <w:t xml:space="preserve"> ta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Việt</w:t>
      </w:r>
    </w:p>
    <w:p w14:paraId="6308561A" w14:textId="0EE4C500" w:rsidR="00C660C3" w:rsidRDefault="00C660C3" w:rsidP="00C660C3">
      <w:r>
        <w:t xml:space="preserve">Nam Bang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Việt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vựng</w:t>
      </w:r>
      <w:proofErr w:type="spellEnd"/>
      <w:r>
        <w:t xml:space="preserve"> -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hay </w:t>
      </w:r>
      <w:proofErr w:type="spellStart"/>
      <w:r>
        <w:t>mười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: </w:t>
      </w:r>
    </w:p>
    <w:p w14:paraId="51DC06A6" w14:textId="77777777" w:rsidR="00C660C3" w:rsidRDefault="00C660C3" w:rsidP="00C660C3">
      <w:r>
        <w:t xml:space="preserve">1-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</w:t>
      </w:r>
    </w:p>
    <w:p w14:paraId="00F7FB08" w14:textId="77777777" w:rsidR="00C660C3" w:rsidRDefault="00C660C3" w:rsidP="00C660C3">
      <w:r>
        <w:t xml:space="preserve">2-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</w:t>
      </w:r>
    </w:p>
    <w:p w14:paraId="44660486" w14:textId="77777777" w:rsidR="00C660C3" w:rsidRDefault="00C660C3" w:rsidP="00C660C3">
      <w:r>
        <w:lastRenderedPageBreak/>
        <w:t xml:space="preserve">3-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</w:t>
      </w:r>
    </w:p>
    <w:p w14:paraId="18C85F60" w14:textId="77777777" w:rsidR="00C660C3" w:rsidRDefault="00C660C3" w:rsidP="00C660C3">
      <w:r>
        <w:t xml:space="preserve">4-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</w:t>
      </w:r>
    </w:p>
    <w:p w14:paraId="59FFAAE2" w14:textId="77777777" w:rsidR="00C660C3" w:rsidRDefault="00C660C3" w:rsidP="00C660C3">
      <w:r>
        <w:t xml:space="preserve">5-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từ</w:t>
      </w:r>
      <w:proofErr w:type="spellEnd"/>
      <w:r>
        <w:t>;</w:t>
      </w:r>
    </w:p>
    <w:p w14:paraId="68E8D9CE" w14:textId="79663A95" w:rsidR="00C660C3" w:rsidRDefault="00C660C3" w:rsidP="00C660C3">
      <w:r>
        <w:t xml:space="preserve"> 6-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</w:p>
    <w:p w14:paraId="4E408CDE" w14:textId="69D05B2F" w:rsidR="00C660C3" w:rsidRDefault="00C660C3" w:rsidP="00C660C3">
      <w:r>
        <w:t xml:space="preserve">7-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  <w:r w:rsidR="00D04760">
        <w:t>8-</w:t>
      </w:r>
      <w:r>
        <w:t xml:space="preserve"> l</w:t>
      </w:r>
      <w:proofErr w:type="spellStart"/>
      <w:r>
        <w:t>iên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9-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</w:t>
      </w:r>
    </w:p>
    <w:p w14:paraId="277E0791" w14:textId="77777777" w:rsidR="00D04760" w:rsidRDefault="00D04760" w:rsidP="00C660C3"/>
    <w:p w14:paraId="1D68FA31" w14:textId="77777777" w:rsidR="00C660C3" w:rsidRDefault="00C660C3" w:rsidP="00C660C3">
      <w:r>
        <w:t xml:space="preserve">10- </w:t>
      </w:r>
      <w:proofErr w:type="spellStart"/>
      <w:r>
        <w:t>thời-thề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</w:t>
      </w:r>
    </w:p>
    <w:p w14:paraId="0958DA76" w14:textId="0FE646F6" w:rsidR="00C660C3" w:rsidRDefault="00C660C3" w:rsidP="00C660C3">
      <w:r>
        <w:t xml:space="preserve">11, </w:t>
      </w:r>
      <w:proofErr w:type="spellStart"/>
      <w:r>
        <w:t>tiều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; </w:t>
      </w:r>
    </w:p>
    <w:p w14:paraId="29370DD6" w14:textId="103D1360" w:rsidR="00C660C3" w:rsidRDefault="00C660C3" w:rsidP="00C660C3">
      <w:r>
        <w:t xml:space="preserve">12- </w:t>
      </w:r>
      <w:proofErr w:type="spellStart"/>
      <w:r>
        <w:t>thán</w:t>
      </w:r>
      <w:proofErr w:type="spellEnd"/>
      <w:r>
        <w:t xml:space="preserve"> </w:t>
      </w:r>
      <w:proofErr w:type="spellStart"/>
      <w:r>
        <w:t>từ</w:t>
      </w:r>
      <w:proofErr w:type="spellEnd"/>
      <w:r>
        <w:t>.</w:t>
      </w:r>
    </w:p>
    <w:p w14:paraId="576B2DD8" w14:textId="7FFE4F0A" w:rsidR="00C660C3" w:rsidRDefault="00C660C3" w:rsidP="00C660C3"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vạn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. </w:t>
      </w:r>
    </w:p>
    <w:p w14:paraId="45CAA9CF" w14:textId="77777777" w:rsidR="00C660C3" w:rsidRDefault="00C660C3" w:rsidP="00C660C3">
      <w:proofErr w:type="spellStart"/>
      <w:r>
        <w:t>trường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ta </w:t>
      </w:r>
      <w:proofErr w:type="spellStart"/>
      <w:r>
        <w:t>đắc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ý. </w:t>
      </w:r>
    </w:p>
    <w:p w14:paraId="0AE14B16" w14:textId="156C89DB" w:rsidR="00C660C3" w:rsidRDefault="00C660C3" w:rsidP="00C660C3">
      <w:r>
        <w:t xml:space="preserve">Ai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trử</w:t>
      </w:r>
      <w:proofErr w:type="spellEnd"/>
      <w:r>
        <w:t xml:space="preserve"> </w:t>
      </w:r>
      <w:proofErr w:type="spellStart"/>
      <w:r>
        <w:t>tường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kiếp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.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vua</w:t>
      </w:r>
      <w:proofErr w:type="spellEnd"/>
      <w:r>
        <w:t xml:space="preserve"> Kinh Dương Vương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 w:rsidR="00CF3D3D">
        <w:t>.</w:t>
      </w:r>
      <w:r>
        <w:t xml:space="preserve"> Đức </w:t>
      </w:r>
      <w:proofErr w:type="spellStart"/>
      <w:r>
        <w:t>sống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Nam Bang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Tổ</w:t>
      </w:r>
      <w:proofErr w:type="spellEnd"/>
      <w:r>
        <w:t>.</w:t>
      </w:r>
    </w:p>
    <w:p w14:paraId="000A3927" w14:textId="77777777" w:rsidR="00C660C3" w:rsidRDefault="00C660C3" w:rsidP="00C660C3"/>
    <w:p w14:paraId="233F3C73" w14:textId="230521A0" w:rsidR="00C660C3" w:rsidRDefault="008E50EA" w:rsidP="00C660C3">
      <w:proofErr w:type="spellStart"/>
      <w:r>
        <w:t>Hờ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 w:rsidR="00C660C3">
        <w:t>hơ</w:t>
      </w:r>
      <w:proofErr w:type="spellEnd"/>
      <w:r w:rsidR="00C660C3">
        <w:t xml:space="preserve"> </w:t>
      </w:r>
      <w:proofErr w:type="spellStart"/>
      <w:r w:rsidR="00C660C3">
        <w:t>hơ</w:t>
      </w:r>
      <w:proofErr w:type="spellEnd"/>
      <w:r w:rsidR="00C660C3">
        <w:t xml:space="preserve"> </w:t>
      </w:r>
      <w:proofErr w:type="spellStart"/>
      <w:r w:rsidR="00C660C3">
        <w:t>hớ</w:t>
      </w:r>
      <w:proofErr w:type="spellEnd"/>
      <w:r w:rsidR="00C660C3">
        <w:t xml:space="preserve"> </w:t>
      </w:r>
      <w:proofErr w:type="spellStart"/>
      <w:r w:rsidR="00C660C3">
        <w:t>hơ</w:t>
      </w:r>
      <w:proofErr w:type="spellEnd"/>
      <w:r w:rsidR="00C660C3">
        <w:t>.</w:t>
      </w:r>
    </w:p>
    <w:p w14:paraId="4BFED2DB" w14:textId="77777777" w:rsidR="00C660C3" w:rsidRDefault="00C660C3" w:rsidP="00C660C3">
      <w:proofErr w:type="spellStart"/>
      <w:r>
        <w:t>Hờ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hơ</w:t>
      </w:r>
      <w:proofErr w:type="spellEnd"/>
      <w:r>
        <w:t xml:space="preserve"> </w:t>
      </w:r>
      <w:proofErr w:type="spellStart"/>
      <w:r>
        <w:t>hớ</w:t>
      </w:r>
      <w:proofErr w:type="spellEnd"/>
      <w:r>
        <w:t xml:space="preserve"> </w:t>
      </w:r>
      <w:proofErr w:type="spellStart"/>
      <w:r>
        <w:t>hớ</w:t>
      </w:r>
      <w:proofErr w:type="spellEnd"/>
      <w:r>
        <w:t xml:space="preserve"> </w:t>
      </w:r>
      <w:proofErr w:type="spellStart"/>
      <w:r>
        <w:t>hớ</w:t>
      </w:r>
      <w:proofErr w:type="spellEnd"/>
      <w:r>
        <w:t>.</w:t>
      </w:r>
    </w:p>
    <w:p w14:paraId="09EC0330" w14:textId="77777777" w:rsidR="00C660C3" w:rsidRDefault="00C660C3" w:rsidP="00C660C3"/>
    <w:p w14:paraId="3E4303EE" w14:textId="7ECCA0CC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 w:rsidR="00CF3D3D">
        <w:t>T</w:t>
      </w:r>
      <w:r>
        <w:t>ục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CF3D3D">
        <w:t>T</w:t>
      </w:r>
      <w:r>
        <w:t>ự</w:t>
      </w:r>
      <w:proofErr w:type="spellEnd"/>
      <w:r>
        <w:t xml:space="preserve"> Ngọc </w:t>
      </w:r>
      <w:proofErr w:type="spellStart"/>
      <w:r>
        <w:t>ngà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vẻ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ta</w:t>
      </w:r>
      <w:r w:rsidR="00CF3D3D">
        <w:t>,</w:t>
      </w:r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dìu</w:t>
      </w:r>
      <w:proofErr w:type="spellEnd"/>
      <w:r>
        <w:t xml:space="preserve"> </w:t>
      </w:r>
      <w:proofErr w:type="spellStart"/>
      <w:r>
        <w:t>dắt</w:t>
      </w:r>
      <w:proofErr w:type="spellEnd"/>
      <w:r>
        <w:t>.</w:t>
      </w:r>
    </w:p>
    <w:p w14:paraId="2BFAA3D8" w14:textId="77777777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tộc</w:t>
      </w:r>
      <w:proofErr w:type="spellEnd"/>
      <w:r>
        <w:t>.</w:t>
      </w:r>
    </w:p>
    <w:p w14:paraId="496C5BE7" w14:textId="77777777" w:rsidR="00C660C3" w:rsidRDefault="00C660C3" w:rsidP="00C660C3">
      <w:proofErr w:type="spellStart"/>
      <w:r>
        <w:t>Lộc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thiêng</w:t>
      </w:r>
      <w:proofErr w:type="spellEnd"/>
      <w:r>
        <w:t xml:space="preserve"> </w:t>
      </w:r>
      <w:proofErr w:type="spellStart"/>
      <w:r>
        <w:t>liêng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Kinh Dương Vương </w:t>
      </w:r>
      <w:proofErr w:type="spellStart"/>
      <w:r>
        <w:t>Xích</w:t>
      </w:r>
      <w:proofErr w:type="spellEnd"/>
      <w:r>
        <w:t xml:space="preserve"> </w:t>
      </w:r>
      <w:proofErr w:type="spellStart"/>
      <w:r>
        <w:t>Quỷ</w:t>
      </w:r>
      <w:proofErr w:type="spellEnd"/>
      <w:r>
        <w:t xml:space="preserve"> Hồng </w:t>
      </w:r>
      <w:proofErr w:type="spellStart"/>
      <w:r>
        <w:t>Bàng</w:t>
      </w:r>
      <w:proofErr w:type="spellEnd"/>
      <w:r>
        <w:t xml:space="preserve"> Thị </w:t>
      </w:r>
      <w:proofErr w:type="spellStart"/>
      <w:r>
        <w:t>môi</w:t>
      </w:r>
      <w:proofErr w:type="spellEnd"/>
      <w:r>
        <w:t xml:space="preserve"> Trường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</w:p>
    <w:p w14:paraId="5D0E7CDD" w14:textId="77777777" w:rsidR="00C660C3" w:rsidRDefault="00C660C3" w:rsidP="00C660C3"/>
    <w:p w14:paraId="6751E9D8" w14:textId="77777777" w:rsidR="00C660C3" w:rsidRDefault="00C660C3"/>
    <w:sectPr w:rsidR="00C66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C3"/>
    <w:rsid w:val="001559C0"/>
    <w:rsid w:val="005255AB"/>
    <w:rsid w:val="007A5571"/>
    <w:rsid w:val="008C4433"/>
    <w:rsid w:val="008E50EA"/>
    <w:rsid w:val="009B5A76"/>
    <w:rsid w:val="00A907A3"/>
    <w:rsid w:val="00C660C3"/>
    <w:rsid w:val="00CF3D3D"/>
    <w:rsid w:val="00D0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6E13A7"/>
  <w15:chartTrackingRefBased/>
  <w15:docId w15:val="{3B13545B-1A7A-4880-8A94-27AA5931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0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0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0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0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 STORE</dc:creator>
  <cp:keywords/>
  <dc:description/>
  <cp:lastModifiedBy>SV STORE</cp:lastModifiedBy>
  <cp:revision>7</cp:revision>
  <dcterms:created xsi:type="dcterms:W3CDTF">2025-05-06T03:57:00Z</dcterms:created>
  <dcterms:modified xsi:type="dcterms:W3CDTF">2025-05-06T08:21:00Z</dcterms:modified>
</cp:coreProperties>
</file>